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35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B86355" w:rsidRDefault="00B86355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обращений</w:t>
      </w:r>
      <w:r w:rsidRPr="00B86355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в Министерство труда и социальной защиты населения Забайкальского края</w:t>
      </w:r>
    </w:p>
    <w:p w:rsidR="00A51BDF" w:rsidRPr="00B86355" w:rsidRDefault="006632DA" w:rsidP="00B863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0D31">
        <w:rPr>
          <w:rFonts w:ascii="Times New Roman" w:hAnsi="Times New Roman" w:cs="Times New Roman"/>
          <w:b/>
          <w:sz w:val="28"/>
          <w:szCs w:val="28"/>
        </w:rPr>
        <w:t>3</w:t>
      </w:r>
      <w:r w:rsidR="005C466E" w:rsidRPr="005C4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31">
        <w:rPr>
          <w:rFonts w:ascii="Times New Roman" w:hAnsi="Times New Roman" w:cs="Times New Roman"/>
          <w:b/>
          <w:sz w:val="28"/>
          <w:szCs w:val="28"/>
        </w:rPr>
        <w:t>квартал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b/>
          <w:sz w:val="28"/>
          <w:szCs w:val="28"/>
        </w:rPr>
        <w:t>а</w:t>
      </w:r>
    </w:p>
    <w:p w:rsidR="00B86355" w:rsidRDefault="00B86355" w:rsidP="00B8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1636" w:rsidRDefault="00B86355" w:rsidP="004A1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Министерство труда и социальной защиты населения Забайкальского края </w:t>
      </w:r>
      <w:r w:rsidR="00C87390">
        <w:rPr>
          <w:rFonts w:ascii="Times New Roman" w:hAnsi="Times New Roman" w:cs="Times New Roman"/>
          <w:sz w:val="28"/>
          <w:szCs w:val="28"/>
        </w:rPr>
        <w:t xml:space="preserve">(далее - Министерство) </w:t>
      </w:r>
      <w:r w:rsidR="004A1636">
        <w:rPr>
          <w:rFonts w:ascii="Times New Roman" w:hAnsi="Times New Roman" w:cs="Times New Roman"/>
          <w:sz w:val="28"/>
          <w:szCs w:val="28"/>
        </w:rPr>
        <w:t xml:space="preserve">за </w:t>
      </w:r>
      <w:r w:rsidR="005C466E" w:rsidRPr="005C466E">
        <w:rPr>
          <w:rFonts w:ascii="Times New Roman" w:hAnsi="Times New Roman" w:cs="Times New Roman"/>
          <w:sz w:val="28"/>
          <w:szCs w:val="28"/>
        </w:rPr>
        <w:t xml:space="preserve"> </w:t>
      </w:r>
      <w:r w:rsidR="00410D31">
        <w:rPr>
          <w:rFonts w:ascii="Times New Roman" w:hAnsi="Times New Roman" w:cs="Times New Roman"/>
          <w:sz w:val="28"/>
          <w:szCs w:val="28"/>
        </w:rPr>
        <w:t>3 квартал 2019</w:t>
      </w:r>
      <w:r w:rsidR="004A1636">
        <w:rPr>
          <w:rFonts w:ascii="Times New Roman" w:hAnsi="Times New Roman" w:cs="Times New Roman"/>
          <w:sz w:val="28"/>
          <w:szCs w:val="28"/>
        </w:rPr>
        <w:t xml:space="preserve"> год</w:t>
      </w:r>
      <w:r w:rsidR="005C46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410D31">
        <w:rPr>
          <w:rFonts w:ascii="Times New Roman" w:hAnsi="Times New Roman" w:cs="Times New Roman"/>
          <w:sz w:val="28"/>
          <w:szCs w:val="28"/>
        </w:rPr>
        <w:t xml:space="preserve">1479 </w:t>
      </w:r>
      <w:r w:rsidR="001E6652">
        <w:rPr>
          <w:rFonts w:ascii="Times New Roman" w:hAnsi="Times New Roman" w:cs="Times New Roman"/>
          <w:sz w:val="28"/>
          <w:szCs w:val="28"/>
        </w:rPr>
        <w:t xml:space="preserve">обращений граждан, из них </w:t>
      </w:r>
      <w:r w:rsidR="00410D31">
        <w:rPr>
          <w:rFonts w:ascii="Times New Roman" w:hAnsi="Times New Roman" w:cs="Times New Roman"/>
          <w:sz w:val="28"/>
          <w:szCs w:val="28"/>
        </w:rPr>
        <w:t>993</w:t>
      </w:r>
      <w:r w:rsidR="001E6652">
        <w:rPr>
          <w:rFonts w:ascii="Times New Roman" w:hAnsi="Times New Roman" w:cs="Times New Roman"/>
          <w:sz w:val="28"/>
          <w:szCs w:val="28"/>
        </w:rPr>
        <w:t xml:space="preserve"> письменных, </w:t>
      </w:r>
      <w:r w:rsidR="00410D31">
        <w:rPr>
          <w:rFonts w:ascii="Times New Roman" w:hAnsi="Times New Roman" w:cs="Times New Roman"/>
          <w:sz w:val="28"/>
          <w:szCs w:val="28"/>
        </w:rPr>
        <w:t>432</w:t>
      </w:r>
      <w:r w:rsidR="004A1636">
        <w:rPr>
          <w:rFonts w:ascii="Times New Roman" w:hAnsi="Times New Roman" w:cs="Times New Roman"/>
          <w:sz w:val="28"/>
          <w:szCs w:val="28"/>
        </w:rPr>
        <w:t xml:space="preserve"> устных обращений, </w:t>
      </w:r>
      <w:r w:rsidR="00410D31">
        <w:rPr>
          <w:rFonts w:ascii="Times New Roman" w:hAnsi="Times New Roman" w:cs="Times New Roman"/>
          <w:sz w:val="28"/>
          <w:szCs w:val="28"/>
        </w:rPr>
        <w:t>54</w:t>
      </w:r>
      <w:r w:rsidR="004A1636">
        <w:rPr>
          <w:rFonts w:ascii="Times New Roman" w:hAnsi="Times New Roman" w:cs="Times New Roman"/>
          <w:sz w:val="28"/>
          <w:szCs w:val="28"/>
        </w:rPr>
        <w:t xml:space="preserve"> принято в ходе личного приема.</w:t>
      </w:r>
    </w:p>
    <w:p w:rsidR="001E6652" w:rsidRPr="004A1636" w:rsidRDefault="00C87390" w:rsidP="004A1636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обращения рассматриваются в соответствии с Федеральным законом </w:t>
      </w:r>
      <w:r w:rsidR="001F3A63">
        <w:rPr>
          <w:rFonts w:ascii="Times New Roman" w:hAnsi="Times New Roman" w:cs="Times New Roman"/>
          <w:sz w:val="28"/>
          <w:szCs w:val="28"/>
        </w:rPr>
        <w:t xml:space="preserve">от </w:t>
      </w:r>
      <w:r w:rsidRPr="00C87390">
        <w:rPr>
          <w:rStyle w:val="blk"/>
          <w:rFonts w:ascii="Times New Roman" w:hAnsi="Times New Roman" w:cs="Times New Roman"/>
          <w:sz w:val="28"/>
        </w:rPr>
        <w:t>2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мая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2006</w:t>
      </w:r>
      <w:r w:rsidR="00014C3B">
        <w:rPr>
          <w:rStyle w:val="blk"/>
          <w:rFonts w:ascii="Times New Roman" w:hAnsi="Times New Roman" w:cs="Times New Roman"/>
          <w:sz w:val="28"/>
        </w:rPr>
        <w:t xml:space="preserve"> </w:t>
      </w:r>
      <w:r w:rsidR="001E77BF">
        <w:rPr>
          <w:rStyle w:val="blk"/>
          <w:rFonts w:ascii="Times New Roman" w:hAnsi="Times New Roman" w:cs="Times New Roman"/>
          <w:sz w:val="28"/>
        </w:rPr>
        <w:t>года №</w:t>
      </w:r>
      <w:r w:rsidR="005C466E">
        <w:rPr>
          <w:rStyle w:val="blk"/>
          <w:rFonts w:ascii="Times New Roman" w:hAnsi="Times New Roman" w:cs="Times New Roman"/>
          <w:sz w:val="28"/>
        </w:rPr>
        <w:t xml:space="preserve"> </w:t>
      </w:r>
      <w:r w:rsidRPr="00C87390">
        <w:rPr>
          <w:rStyle w:val="blk"/>
          <w:rFonts w:ascii="Times New Roman" w:hAnsi="Times New Roman" w:cs="Times New Roman"/>
          <w:sz w:val="28"/>
        </w:rPr>
        <w:t>59-ФЗ</w:t>
      </w:r>
      <w:r>
        <w:rPr>
          <w:rStyle w:val="blk"/>
          <w:rFonts w:ascii="Times New Roman" w:hAnsi="Times New Roman" w:cs="Times New Roman"/>
          <w:sz w:val="28"/>
        </w:rPr>
        <w:t xml:space="preserve"> «О порядке рассмотрения обращений граждан Российской Федерации».</w:t>
      </w:r>
    </w:p>
    <w:p w:rsidR="00C87390" w:rsidRDefault="001F3A63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обращений, поступивших в Министерство в</w:t>
      </w:r>
      <w:r w:rsidR="002E77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D31">
        <w:rPr>
          <w:rFonts w:ascii="Times New Roman" w:hAnsi="Times New Roman" w:cs="Times New Roman"/>
          <w:sz w:val="28"/>
          <w:szCs w:val="28"/>
        </w:rPr>
        <w:t>3 квартал 2019</w:t>
      </w:r>
      <w:r w:rsidR="005C466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D31">
        <w:rPr>
          <w:rFonts w:ascii="Times New Roman" w:hAnsi="Times New Roman" w:cs="Times New Roman"/>
          <w:sz w:val="28"/>
          <w:szCs w:val="28"/>
        </w:rPr>
        <w:t>650-</w:t>
      </w:r>
      <w:r w:rsidR="005C4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из Администрации Губернатора Забайкальского края;</w:t>
      </w:r>
    </w:p>
    <w:p w:rsidR="00495EBE" w:rsidRDefault="00495EBE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D31">
        <w:rPr>
          <w:rFonts w:ascii="Times New Roman" w:hAnsi="Times New Roman" w:cs="Times New Roman"/>
          <w:sz w:val="28"/>
          <w:szCs w:val="28"/>
        </w:rPr>
        <w:t>17-</w:t>
      </w:r>
      <w:r w:rsidR="00014C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 Прокуратуры Забайкальского края;</w:t>
      </w:r>
    </w:p>
    <w:p w:rsidR="00495EBE" w:rsidRPr="00B86355" w:rsidRDefault="00410D31" w:rsidP="00B8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- 6- </w:t>
      </w:r>
      <w:r w:rsidR="005C466E">
        <w:rPr>
          <w:rFonts w:ascii="Times New Roman" w:hAnsi="Times New Roman" w:cs="Times New Roman"/>
          <w:sz w:val="28"/>
          <w:szCs w:val="28"/>
        </w:rPr>
        <w:t xml:space="preserve"> </w:t>
      </w:r>
      <w:r w:rsidR="00495EBE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495EBE">
        <w:rPr>
          <w:rFonts w:ascii="Times New Roman" w:hAnsi="Times New Roman" w:cs="Times New Roman"/>
          <w:sz w:val="28"/>
          <w:szCs w:val="28"/>
        </w:rPr>
        <w:t>Аппарата</w:t>
      </w:r>
      <w:proofErr w:type="gramEnd"/>
      <w:r w:rsidR="00495EBE">
        <w:rPr>
          <w:rFonts w:ascii="Times New Roman" w:hAnsi="Times New Roman" w:cs="Times New Roman"/>
          <w:sz w:val="28"/>
          <w:szCs w:val="28"/>
        </w:rPr>
        <w:t xml:space="preserve"> Уполномоченного по правам ребенка в Забайкальском крае.</w:t>
      </w:r>
    </w:p>
    <w:p w:rsidR="00375CFD" w:rsidRDefault="00495EBE" w:rsidP="00851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поступило от граждан, проживающих: в г. Чите – </w:t>
      </w:r>
      <w:r w:rsidR="00410D31">
        <w:rPr>
          <w:rFonts w:ascii="Times New Roman" w:hAnsi="Times New Roman" w:cs="Times New Roman"/>
          <w:sz w:val="28"/>
          <w:szCs w:val="28"/>
        </w:rPr>
        <w:t>593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0D31">
        <w:rPr>
          <w:rFonts w:ascii="Times New Roman" w:hAnsi="Times New Roman" w:cs="Times New Roman"/>
          <w:sz w:val="28"/>
          <w:szCs w:val="28"/>
        </w:rPr>
        <w:t>40,09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410D31">
        <w:rPr>
          <w:rFonts w:ascii="Times New Roman" w:hAnsi="Times New Roman" w:cs="Times New Roman"/>
          <w:sz w:val="28"/>
          <w:szCs w:val="28"/>
        </w:rPr>
        <w:t>Читинском районе – 91</w:t>
      </w:r>
      <w:r w:rsidR="00014C3B">
        <w:rPr>
          <w:rFonts w:ascii="Times New Roman" w:hAnsi="Times New Roman" w:cs="Times New Roman"/>
          <w:sz w:val="28"/>
          <w:szCs w:val="28"/>
        </w:rPr>
        <w:t xml:space="preserve"> (6</w:t>
      </w:r>
      <w:r w:rsidR="00410D31">
        <w:rPr>
          <w:rFonts w:ascii="Times New Roman" w:hAnsi="Times New Roman" w:cs="Times New Roman"/>
          <w:sz w:val="28"/>
          <w:szCs w:val="28"/>
        </w:rPr>
        <w:t>,1</w:t>
      </w:r>
      <w:r w:rsidR="006D728A">
        <w:rPr>
          <w:rFonts w:ascii="Times New Roman" w:hAnsi="Times New Roman" w:cs="Times New Roman"/>
          <w:sz w:val="28"/>
          <w:szCs w:val="28"/>
        </w:rPr>
        <w:t xml:space="preserve">%), г. </w:t>
      </w:r>
      <w:proofErr w:type="spellStart"/>
      <w:r w:rsidR="006D728A">
        <w:rPr>
          <w:rFonts w:ascii="Times New Roman" w:hAnsi="Times New Roman" w:cs="Times New Roman"/>
          <w:sz w:val="28"/>
          <w:szCs w:val="28"/>
        </w:rPr>
        <w:t>Краснокаменск</w:t>
      </w:r>
      <w:r w:rsidR="00410D3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10D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10D31">
        <w:rPr>
          <w:rFonts w:ascii="Times New Roman" w:hAnsi="Times New Roman" w:cs="Times New Roman"/>
          <w:sz w:val="28"/>
          <w:szCs w:val="28"/>
        </w:rPr>
        <w:t>Краснокаменском</w:t>
      </w:r>
      <w:proofErr w:type="spellEnd"/>
      <w:r w:rsidR="00410D31">
        <w:rPr>
          <w:rFonts w:ascii="Times New Roman" w:hAnsi="Times New Roman" w:cs="Times New Roman"/>
          <w:sz w:val="28"/>
          <w:szCs w:val="28"/>
        </w:rPr>
        <w:t xml:space="preserve"> районе – 55</w:t>
      </w:r>
      <w:r w:rsidR="006D728A">
        <w:rPr>
          <w:rFonts w:ascii="Times New Roman" w:hAnsi="Times New Roman" w:cs="Times New Roman"/>
          <w:sz w:val="28"/>
          <w:szCs w:val="28"/>
        </w:rPr>
        <w:t xml:space="preserve"> (</w:t>
      </w:r>
      <w:r w:rsidR="00410D31">
        <w:rPr>
          <w:rFonts w:ascii="Times New Roman" w:hAnsi="Times New Roman" w:cs="Times New Roman"/>
          <w:sz w:val="28"/>
          <w:szCs w:val="28"/>
        </w:rPr>
        <w:t>3,7</w:t>
      </w:r>
      <w:r w:rsidR="006D728A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410D31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0D31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410D31">
        <w:rPr>
          <w:rFonts w:ascii="Times New Roman" w:hAnsi="Times New Roman" w:cs="Times New Roman"/>
          <w:sz w:val="28"/>
          <w:szCs w:val="28"/>
        </w:rPr>
        <w:t>– 31</w:t>
      </w:r>
      <w:r w:rsidR="0083060C">
        <w:rPr>
          <w:rFonts w:ascii="Times New Roman" w:hAnsi="Times New Roman" w:cs="Times New Roman"/>
          <w:sz w:val="28"/>
          <w:szCs w:val="28"/>
        </w:rPr>
        <w:t xml:space="preserve"> (2,09</w:t>
      </w:r>
      <w:r w:rsidR="00375CF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Карымском</w:t>
      </w:r>
      <w:proofErr w:type="spellEnd"/>
      <w:r w:rsidR="00375CF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410D31">
        <w:rPr>
          <w:rFonts w:ascii="Times New Roman" w:hAnsi="Times New Roman" w:cs="Times New Roman"/>
          <w:sz w:val="28"/>
          <w:szCs w:val="28"/>
        </w:rPr>
        <w:t xml:space="preserve">– 48 (3,2%), </w:t>
      </w:r>
      <w:proofErr w:type="spellStart"/>
      <w:r w:rsidR="00410D31">
        <w:rPr>
          <w:rFonts w:ascii="Times New Roman" w:hAnsi="Times New Roman" w:cs="Times New Roman"/>
          <w:sz w:val="28"/>
          <w:szCs w:val="28"/>
        </w:rPr>
        <w:t>Ононском</w:t>
      </w:r>
      <w:proofErr w:type="spellEnd"/>
      <w:r w:rsidR="00410D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75C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10D3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0D31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0D31">
        <w:rPr>
          <w:rFonts w:ascii="Times New Roman" w:hAnsi="Times New Roman" w:cs="Times New Roman"/>
          <w:sz w:val="28"/>
          <w:szCs w:val="28"/>
        </w:rPr>
        <w:t>, Нерчинском районе 35(2,3 %</w:t>
      </w:r>
      <w:r w:rsidR="0083060C">
        <w:rPr>
          <w:rFonts w:ascii="Times New Roman" w:hAnsi="Times New Roman" w:cs="Times New Roman"/>
          <w:sz w:val="28"/>
          <w:szCs w:val="28"/>
        </w:rPr>
        <w:t xml:space="preserve">) </w:t>
      </w:r>
      <w:r w:rsidR="00375CF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DB6239" w:rsidRDefault="00DB6239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поступающие в Министерство</w:t>
      </w:r>
      <w:r w:rsidR="00904E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ставятся на контроль. </w:t>
      </w:r>
      <w:r w:rsidR="003F74F3">
        <w:rPr>
          <w:rFonts w:ascii="Times New Roman" w:hAnsi="Times New Roman" w:cs="Times New Roman"/>
          <w:sz w:val="28"/>
          <w:szCs w:val="28"/>
        </w:rPr>
        <w:t>Результативность обращений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14C3B">
        <w:rPr>
          <w:rFonts w:ascii="Times New Roman" w:hAnsi="Times New Roman" w:cs="Times New Roman"/>
          <w:sz w:val="28"/>
          <w:szCs w:val="28"/>
        </w:rPr>
        <w:t>состоянию на 1</w:t>
      </w:r>
      <w:r w:rsidR="0083060C">
        <w:rPr>
          <w:rFonts w:ascii="Times New Roman" w:hAnsi="Times New Roman" w:cs="Times New Roman"/>
          <w:sz w:val="28"/>
          <w:szCs w:val="28"/>
        </w:rPr>
        <w:t>5 октября  2019</w:t>
      </w:r>
      <w:r w:rsidR="003F74F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F74F3" w:rsidRDefault="00014C3B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060C">
        <w:rPr>
          <w:rFonts w:ascii="Times New Roman" w:hAnsi="Times New Roman" w:cs="Times New Roman"/>
          <w:sz w:val="28"/>
          <w:szCs w:val="28"/>
        </w:rPr>
        <w:t>разъяснено – 1317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851DA7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</w:t>
      </w:r>
      <w:r w:rsidR="00461071">
        <w:rPr>
          <w:rFonts w:ascii="Times New Roman" w:hAnsi="Times New Roman" w:cs="Times New Roman"/>
          <w:sz w:val="28"/>
          <w:szCs w:val="28"/>
        </w:rPr>
        <w:t xml:space="preserve">ержано – </w:t>
      </w:r>
      <w:r w:rsidR="0083060C">
        <w:rPr>
          <w:rFonts w:ascii="Times New Roman" w:hAnsi="Times New Roman" w:cs="Times New Roman"/>
          <w:sz w:val="28"/>
          <w:szCs w:val="28"/>
        </w:rPr>
        <w:t>1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461071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поддержано – 0</w:t>
      </w:r>
      <w:r w:rsidR="003F74F3">
        <w:rPr>
          <w:rFonts w:ascii="Times New Roman" w:hAnsi="Times New Roman" w:cs="Times New Roman"/>
          <w:sz w:val="28"/>
          <w:szCs w:val="28"/>
        </w:rPr>
        <w:t>;</w:t>
      </w:r>
    </w:p>
    <w:p w:rsidR="003F74F3" w:rsidRDefault="003F74F3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060C">
        <w:rPr>
          <w:rFonts w:ascii="Times New Roman" w:hAnsi="Times New Roman" w:cs="Times New Roman"/>
          <w:sz w:val="28"/>
          <w:szCs w:val="28"/>
        </w:rPr>
        <w:t xml:space="preserve"> находится на рассмотрении – 158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4F3" w:rsidRDefault="0083060C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приняты - 3</w:t>
      </w:r>
    </w:p>
    <w:p w:rsidR="00CA5D5F" w:rsidRDefault="009F65CD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CA5D5F">
        <w:rPr>
          <w:rFonts w:ascii="Times New Roman" w:hAnsi="Times New Roman" w:cs="Times New Roman"/>
          <w:sz w:val="28"/>
          <w:szCs w:val="28"/>
        </w:rPr>
        <w:t>обращений граждан приведено в таблице:</w:t>
      </w:r>
    </w:p>
    <w:p w:rsidR="00CA5D5F" w:rsidRDefault="00CA5D5F" w:rsidP="00CA5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1808"/>
      </w:tblGrid>
      <w:tr w:rsidR="00CA5D5F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Тема обращений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375CFD" w:rsidRDefault="00CA5D5F" w:rsidP="00375CF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CFD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</w:t>
            </w:r>
          </w:p>
        </w:tc>
      </w:tr>
      <w:tr w:rsidR="00CA5D5F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ветеранов ВОВ, инвалидов, ветеранов боевых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</w:tr>
      <w:tr w:rsidR="00CA5D5F" w:rsidRPr="00CA5D5F" w:rsidTr="000C60B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5F" w:rsidRPr="00CA5D5F" w:rsidRDefault="00CA5D5F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5F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239</w:t>
            </w:r>
          </w:p>
        </w:tc>
      </w:tr>
      <w:tr w:rsidR="000C60B2" w:rsidRPr="00CA5D5F" w:rsidTr="005C46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Обеспечение жильём иных категорий граждан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материальной помощи</w:t>
            </w:r>
          </w:p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122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О выплате пособия на детей (до 1,5 лет, </w:t>
            </w:r>
            <w:proofErr w:type="gramStart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ежемесячное</w:t>
            </w:r>
            <w:proofErr w:type="gramEnd"/>
            <w:r w:rsidRPr="00CA5D5F">
              <w:rPr>
                <w:rFonts w:ascii="Times New Roman" w:hAnsi="Times New Roman" w:cs="Times New Roman"/>
                <w:sz w:val="24"/>
                <w:szCs w:val="28"/>
              </w:rPr>
              <w:t xml:space="preserve">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О мерах социальной поддержки (оплата жилищно-коммунальных услуг, ветеранские и прочие)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Вопросы опеки и попечительства несовершеннолетних (усыновление (удочерение), оформление опеки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</w:tr>
      <w:tr w:rsidR="000C60B2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2" w:rsidRPr="00CA5D5F" w:rsidRDefault="000C60B2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5D5F">
              <w:rPr>
                <w:rFonts w:ascii="Times New Roman" w:hAnsi="Times New Roman" w:cs="Times New Roman"/>
                <w:sz w:val="24"/>
                <w:szCs w:val="28"/>
              </w:rPr>
              <w:t>По вопросам труда и занятости населения (трудоустройство, пособие по безработице, заработная плата и т.д.)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B2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83060C" w:rsidRPr="00CA5D5F" w:rsidTr="004B1E3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Pr="00CA5D5F" w:rsidRDefault="0083060C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Прочие вопросы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C" w:rsidRDefault="001A573B" w:rsidP="005C46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852</w:t>
            </w:r>
            <w:bookmarkStart w:id="0" w:name="_GoBack"/>
            <w:bookmarkEnd w:id="0"/>
          </w:p>
        </w:tc>
      </w:tr>
    </w:tbl>
    <w:p w:rsidR="00375CFD" w:rsidRDefault="00F00B03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B03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обращений поступает по вопросу обеспечения жилыми помещения детей-сирот и детей, оставшихся без попечения родителей, лиц из числа детей-сирот и детей, оставшихся без попечения родителей</w:t>
      </w:r>
      <w:r w:rsidR="002E771D">
        <w:rPr>
          <w:rFonts w:ascii="Times New Roman" w:hAnsi="Times New Roman" w:cs="Times New Roman"/>
          <w:sz w:val="28"/>
          <w:szCs w:val="28"/>
        </w:rPr>
        <w:t xml:space="preserve"> </w:t>
      </w:r>
      <w:r w:rsidRPr="00F00B03">
        <w:rPr>
          <w:rFonts w:ascii="Times New Roman" w:hAnsi="Times New Roman" w:cs="Times New Roman"/>
          <w:sz w:val="28"/>
          <w:szCs w:val="28"/>
        </w:rPr>
        <w:t>в связи с тем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00B03">
        <w:rPr>
          <w:rFonts w:ascii="Times New Roman" w:hAnsi="Times New Roman" w:cs="Times New Roman"/>
          <w:sz w:val="28"/>
          <w:szCs w:val="28"/>
        </w:rPr>
        <w:t xml:space="preserve"> объем выделяемых денежных средств не позволяет одновременно обеспечить всех нуждающихся жилыми помещениями. </w:t>
      </w:r>
      <w:r w:rsidR="0083060C">
        <w:rPr>
          <w:rFonts w:ascii="Times New Roman" w:hAnsi="Times New Roman" w:cs="Times New Roman"/>
          <w:color w:val="000000"/>
          <w:sz w:val="28"/>
          <w:szCs w:val="28"/>
        </w:rPr>
        <w:t>По состоянию на 01 октября 2019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 года в списке детей-сирот, детей, оставшихся без попечения родителей, подлежащ</w:t>
      </w:r>
      <w:r w:rsidR="00375CFD">
        <w:rPr>
          <w:rFonts w:ascii="Times New Roman" w:hAnsi="Times New Roman" w:cs="Times New Roman"/>
          <w:color w:val="000000"/>
          <w:sz w:val="28"/>
          <w:szCs w:val="28"/>
        </w:rPr>
        <w:t>их обеспечению жилыми помещения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4B1E3A">
        <w:rPr>
          <w:rFonts w:ascii="Times New Roman" w:hAnsi="Times New Roman" w:cs="Times New Roman"/>
          <w:color w:val="000000"/>
          <w:sz w:val="28"/>
          <w:szCs w:val="28"/>
        </w:rPr>
        <w:t>на тер</w:t>
      </w:r>
      <w:r w:rsidR="0083060C">
        <w:rPr>
          <w:rFonts w:ascii="Times New Roman" w:hAnsi="Times New Roman" w:cs="Times New Roman"/>
          <w:color w:val="000000"/>
          <w:sz w:val="28"/>
          <w:szCs w:val="28"/>
        </w:rPr>
        <w:t>ритории края, состоит 8130 человек, из которых 6531</w:t>
      </w:r>
      <w:r w:rsidR="00375CFD" w:rsidRPr="00375CFD">
        <w:rPr>
          <w:rFonts w:ascii="Times New Roman" w:hAnsi="Times New Roman" w:cs="Times New Roman"/>
          <w:color w:val="000000"/>
          <w:sz w:val="28"/>
          <w:szCs w:val="28"/>
        </w:rPr>
        <w:t xml:space="preserve"> достигли возраста 18 лет и имеют право на обеспечение жильем.</w:t>
      </w:r>
    </w:p>
    <w:p w:rsidR="0096359A" w:rsidRDefault="0096359A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вопросу оказания материальной помощи гражданам дается разъяснение, что в соответствии с Законом Забайкальского края от 10 июня 2013 года №827-ЗЗК « О социальной помощи в Забайкальском крае» малоимущим семьям, у которых по не зависящим от них причинам среднедушевой доход ниже величины прожиточ</w:t>
      </w:r>
      <w:r w:rsidR="002E771D">
        <w:rPr>
          <w:rFonts w:ascii="Times New Roman" w:hAnsi="Times New Roman" w:cs="Times New Roman"/>
          <w:color w:val="000000"/>
          <w:sz w:val="28"/>
          <w:szCs w:val="28"/>
        </w:rPr>
        <w:t>ного минимума, установленной в З</w:t>
      </w:r>
      <w:r>
        <w:rPr>
          <w:rFonts w:ascii="Times New Roman" w:hAnsi="Times New Roman" w:cs="Times New Roman"/>
          <w:color w:val="000000"/>
          <w:sz w:val="28"/>
          <w:szCs w:val="28"/>
        </w:rPr>
        <w:t>абайкальском крае, оказывается государственная социальная помощь в виде выплат 1500 рублей один раз в год. Кроме того, члену малоимущей семьи, нуждающемуся по медицинским показаниям в обследовании, оперативном лечении, государственная социальная помощь оказывается в размере 2000 рублей не более одного раза в год.</w:t>
      </w:r>
    </w:p>
    <w:p w:rsidR="0096359A" w:rsidRPr="003654CA" w:rsidRDefault="0096359A" w:rsidP="00B75E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определения права на назначение государственной социальной помощи гражданам необходимо обратиться в отделы Государственного казенного учреждения «Краевой центр социальной защиты населения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» Забайкальского края по месту жительства, а для получения консультации по вопросам трудоустройства и занятости населения в отделы Государственного казенного учреждения «Краевой центр занятости населения» Забайкальского края по месту жительства. Адреса и телефоны указаны на сайте Министерства</w:t>
      </w:r>
      <w:r w:rsidR="003654CA" w:rsidRPr="003654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654CA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="003654CA">
        <w:rPr>
          <w:rFonts w:ascii="Times New Roman" w:hAnsi="Times New Roman" w:cs="Times New Roman"/>
          <w:color w:val="000000"/>
          <w:sz w:val="28"/>
          <w:szCs w:val="28"/>
        </w:rPr>
        <w:t>:// минсоц</w:t>
      </w:r>
      <w:proofErr w:type="gramStart"/>
      <w:r w:rsidR="003654CA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="003654CA">
        <w:rPr>
          <w:rFonts w:ascii="Times New Roman" w:hAnsi="Times New Roman" w:cs="Times New Roman"/>
          <w:color w:val="000000"/>
          <w:sz w:val="28"/>
          <w:szCs w:val="28"/>
        </w:rPr>
        <w:t>абайкальскийкрай.рф/).</w:t>
      </w:r>
    </w:p>
    <w:sectPr w:rsidR="0096359A" w:rsidRPr="003654CA" w:rsidSect="001F3A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355"/>
    <w:rsid w:val="00014C3B"/>
    <w:rsid w:val="00077D18"/>
    <w:rsid w:val="000C60B2"/>
    <w:rsid w:val="001A573B"/>
    <w:rsid w:val="001D3579"/>
    <w:rsid w:val="001E6652"/>
    <w:rsid w:val="001E77BF"/>
    <w:rsid w:val="001F3A63"/>
    <w:rsid w:val="002309DB"/>
    <w:rsid w:val="002E771D"/>
    <w:rsid w:val="00315946"/>
    <w:rsid w:val="003654CA"/>
    <w:rsid w:val="00375CFD"/>
    <w:rsid w:val="003F74F3"/>
    <w:rsid w:val="00410D31"/>
    <w:rsid w:val="004444F7"/>
    <w:rsid w:val="00461071"/>
    <w:rsid w:val="00495EBE"/>
    <w:rsid w:val="004A1636"/>
    <w:rsid w:val="004B1E3A"/>
    <w:rsid w:val="005C466E"/>
    <w:rsid w:val="00651B8C"/>
    <w:rsid w:val="006632DA"/>
    <w:rsid w:val="006D728A"/>
    <w:rsid w:val="007D6882"/>
    <w:rsid w:val="0083060C"/>
    <w:rsid w:val="00851DA7"/>
    <w:rsid w:val="008521B1"/>
    <w:rsid w:val="00904E44"/>
    <w:rsid w:val="00924E30"/>
    <w:rsid w:val="0096359A"/>
    <w:rsid w:val="009F65CD"/>
    <w:rsid w:val="00A51BDF"/>
    <w:rsid w:val="00A51D82"/>
    <w:rsid w:val="00B75E71"/>
    <w:rsid w:val="00B86355"/>
    <w:rsid w:val="00C87390"/>
    <w:rsid w:val="00CA5D5F"/>
    <w:rsid w:val="00D63C9A"/>
    <w:rsid w:val="00D86058"/>
    <w:rsid w:val="00DB6239"/>
    <w:rsid w:val="00F00B03"/>
    <w:rsid w:val="00F053D4"/>
    <w:rsid w:val="00F24402"/>
    <w:rsid w:val="00F27919"/>
    <w:rsid w:val="00F6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87390"/>
  </w:style>
  <w:style w:type="character" w:customStyle="1" w:styleId="nobr">
    <w:name w:val="nobr"/>
    <w:basedOn w:val="a0"/>
    <w:rsid w:val="00C87390"/>
  </w:style>
  <w:style w:type="table" w:styleId="a3">
    <w:name w:val="Table Grid"/>
    <w:basedOn w:val="a1"/>
    <w:uiPriority w:val="59"/>
    <w:rsid w:val="00CA5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D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B75E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5E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oo4</dc:creator>
  <cp:lastModifiedBy>oo4</cp:lastModifiedBy>
  <cp:revision>20</cp:revision>
  <cp:lastPrinted>2018-07-12T08:39:00Z</cp:lastPrinted>
  <dcterms:created xsi:type="dcterms:W3CDTF">2018-01-24T02:08:00Z</dcterms:created>
  <dcterms:modified xsi:type="dcterms:W3CDTF">2019-10-15T00:18:00Z</dcterms:modified>
</cp:coreProperties>
</file>